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B530" w14:textId="7398E201" w:rsidR="00D45915" w:rsidRPr="004738B2" w:rsidRDefault="00D45915" w:rsidP="00D45915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4738B2">
        <w:rPr>
          <w:b/>
          <w:bCs/>
        </w:rPr>
        <w:t>СТРУКТУРА И ОРГАНЫ УПРАВЛЕНИЯ ОБРАЗОВАТЕЛЬНОЙ ОРГАНИЗАЦИИ</w:t>
      </w:r>
    </w:p>
    <w:p w14:paraId="78ED893B" w14:textId="77777777" w:rsidR="00D45915" w:rsidRDefault="00D45915" w:rsidP="006C0B77">
      <w:pPr>
        <w:spacing w:after="0"/>
        <w:ind w:firstLine="709"/>
        <w:jc w:val="both"/>
      </w:pPr>
      <w:r>
        <w:t>Управление МАДОУ «Детский сад №</w:t>
      </w:r>
      <w:r>
        <w:t>327 общеразвивающего</w:t>
      </w:r>
      <w:r>
        <w:t xml:space="preserve"> вида» Советского района г. Казани осуществляется в соответствии с действующим законодательством Российской Федерации и Уставом Учреждения. Управление строится на принципах единоначалия и коллегиальности, обеспечивающих государственно-общественный характер управления ДОУ. В организованной структуре административного управления ДОУ можно выделить несколько уровней линейного управления. </w:t>
      </w:r>
    </w:p>
    <w:p w14:paraId="6053125F" w14:textId="77777777" w:rsidR="00D45915" w:rsidRDefault="00D45915" w:rsidP="006C0B77">
      <w:pPr>
        <w:spacing w:after="0"/>
        <w:ind w:firstLine="709"/>
        <w:jc w:val="both"/>
      </w:pPr>
      <w:r w:rsidRPr="00D45915">
        <w:rPr>
          <w:b/>
          <w:bCs/>
        </w:rPr>
        <w:t>Первый уровень:</w:t>
      </w:r>
      <w:r>
        <w:t xml:space="preserve"> управление обеспечивает заведующий </w:t>
      </w:r>
      <w:proofErr w:type="spellStart"/>
      <w:r>
        <w:t>Закирзянова</w:t>
      </w:r>
      <w:proofErr w:type="spellEnd"/>
      <w:r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Салимзяновна</w:t>
      </w:r>
      <w:proofErr w:type="spellEnd"/>
      <w:r>
        <w:t xml:space="preserve">, назначенный на должность Учредителем в соответствии с действующим законодательством РФ. Заведующий обеспечивает открытость образовательного учреждения социальной среде, эффективное взаимодействие и сотрудничество с органами местного самоуправления, предприятиями и организациями, надзорными органами, образовательными учреждениями по вопросам управленческой деятельности. </w:t>
      </w:r>
    </w:p>
    <w:p w14:paraId="25C751BD" w14:textId="77777777" w:rsidR="00D45915" w:rsidRDefault="00D45915" w:rsidP="006C0B77">
      <w:pPr>
        <w:spacing w:after="0"/>
        <w:ind w:firstLine="709"/>
        <w:jc w:val="both"/>
      </w:pPr>
      <w:r w:rsidRPr="00D45915">
        <w:rPr>
          <w:b/>
          <w:bCs/>
        </w:rPr>
        <w:t>Второй уровень:</w:t>
      </w:r>
      <w:r>
        <w:t xml:space="preserve"> старший воспитатель, медицинская сестра: </w:t>
      </w:r>
    </w:p>
    <w:p w14:paraId="7AFC100A" w14:textId="77777777" w:rsidR="00D45915" w:rsidRDefault="00D45915" w:rsidP="006C0B77">
      <w:pPr>
        <w:spacing w:after="0"/>
        <w:ind w:firstLine="709"/>
        <w:jc w:val="both"/>
      </w:pPr>
      <w:r>
        <w:t xml:space="preserve">- старший воспитатель: </w:t>
      </w:r>
      <w:proofErr w:type="spellStart"/>
      <w:r>
        <w:t>Тенникова</w:t>
      </w:r>
      <w:proofErr w:type="spellEnd"/>
      <w:r>
        <w:t xml:space="preserve"> Алина Александровна</w:t>
      </w:r>
      <w:r>
        <w:t xml:space="preserve">, осуществляет руководство и контроль за воспитательно-образовательным процессом. </w:t>
      </w:r>
    </w:p>
    <w:p w14:paraId="23A89272" w14:textId="77777777" w:rsidR="00D45915" w:rsidRDefault="00D45915" w:rsidP="006C0B77">
      <w:pPr>
        <w:spacing w:after="0"/>
        <w:ind w:firstLine="709"/>
        <w:jc w:val="both"/>
      </w:pPr>
      <w:r>
        <w:t xml:space="preserve">- старшая медицинская сестра – </w:t>
      </w:r>
      <w:proofErr w:type="spellStart"/>
      <w:r>
        <w:t>Шафигуллина</w:t>
      </w:r>
      <w:proofErr w:type="spellEnd"/>
      <w:r>
        <w:t xml:space="preserve"> Гульназ </w:t>
      </w:r>
      <w:proofErr w:type="spellStart"/>
      <w:r>
        <w:t>Рамилевна</w:t>
      </w:r>
      <w:proofErr w:type="spellEnd"/>
      <w:r>
        <w:t xml:space="preserve">, осуществляет руководство и контроль за охраной жизни и здоровья детей. </w:t>
      </w:r>
    </w:p>
    <w:p w14:paraId="45395F72" w14:textId="77777777" w:rsidR="00D45915" w:rsidRDefault="00D45915" w:rsidP="006C0B77">
      <w:pPr>
        <w:spacing w:after="0"/>
        <w:ind w:firstLine="709"/>
        <w:jc w:val="both"/>
      </w:pPr>
      <w:r>
        <w:t xml:space="preserve">Через них заведующий ведет опосредованное руководство системой ОУ в соответствии с целями, программой, ожидаемыми результатами. </w:t>
      </w:r>
    </w:p>
    <w:p w14:paraId="7A041749" w14:textId="77777777" w:rsidR="00D45915" w:rsidRDefault="00D45915" w:rsidP="006C0B77">
      <w:pPr>
        <w:spacing w:after="0"/>
        <w:ind w:firstLine="709"/>
        <w:jc w:val="both"/>
      </w:pPr>
      <w:r>
        <w:t xml:space="preserve">Демократизация управления дошкольным учреждением невозможна без создания в коллективе творческой атмосферы педагогического и родительского сообщества, которая предполагает совместное взаимодействие в самоуправлении. </w:t>
      </w:r>
    </w:p>
    <w:p w14:paraId="7B278FE6" w14:textId="77777777" w:rsidR="00D45915" w:rsidRDefault="00D45915" w:rsidP="006C0B77">
      <w:pPr>
        <w:spacing w:after="0"/>
        <w:ind w:firstLine="709"/>
        <w:jc w:val="both"/>
      </w:pPr>
      <w:r>
        <w:t xml:space="preserve">В Учреждении действуют следующие коллегиальные органы: </w:t>
      </w:r>
    </w:p>
    <w:p w14:paraId="1F583EC7" w14:textId="77777777" w:rsidR="00D45915" w:rsidRDefault="00D45915" w:rsidP="006C0B77">
      <w:pPr>
        <w:spacing w:after="0"/>
        <w:ind w:firstLine="709"/>
        <w:jc w:val="both"/>
      </w:pPr>
      <w:r>
        <w:t xml:space="preserve">– Общее собрание работников Учреждения, </w:t>
      </w:r>
    </w:p>
    <w:p w14:paraId="5262BCF2" w14:textId="77777777" w:rsidR="00D45915" w:rsidRDefault="00D45915" w:rsidP="006C0B77">
      <w:pPr>
        <w:spacing w:after="0"/>
        <w:ind w:firstLine="709"/>
        <w:jc w:val="both"/>
      </w:pPr>
      <w:r>
        <w:t xml:space="preserve">– Педагогический совет, </w:t>
      </w:r>
    </w:p>
    <w:p w14:paraId="20EE2847" w14:textId="77777777" w:rsidR="00D45915" w:rsidRDefault="00D45915" w:rsidP="006C0B77">
      <w:pPr>
        <w:spacing w:after="0"/>
        <w:ind w:firstLine="709"/>
        <w:jc w:val="both"/>
      </w:pPr>
      <w:r>
        <w:t xml:space="preserve">- Наблюдательный совет. </w:t>
      </w:r>
    </w:p>
    <w:p w14:paraId="4287FAC6" w14:textId="449CBA06" w:rsidR="00F12C76" w:rsidRDefault="00D45915" w:rsidP="006C0B77">
      <w:pPr>
        <w:spacing w:after="0"/>
        <w:ind w:firstLine="709"/>
        <w:jc w:val="both"/>
      </w:pPr>
      <w:r>
        <w:t>В МАДОУ «Детский сад №</w:t>
      </w:r>
      <w:r>
        <w:t>327 общеразвивающего</w:t>
      </w:r>
      <w:r>
        <w:t xml:space="preserve"> вида» Советского района г. Казани действует первичная профсоюзная организация работников образовательного учреждения. 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в детском саду создана Комиссия по урегулированию споров между участниками образовательных отношений</w:t>
      </w:r>
      <w:r>
        <w:t>.</w:t>
      </w:r>
    </w:p>
    <w:p w14:paraId="4B9944D5" w14:textId="51F27240" w:rsidR="00D45915" w:rsidRDefault="00D45915" w:rsidP="006C0B77">
      <w:pPr>
        <w:spacing w:after="0"/>
        <w:ind w:firstLine="709"/>
        <w:jc w:val="both"/>
      </w:pPr>
    </w:p>
    <w:p w14:paraId="5D15D70B" w14:textId="29E79A03" w:rsidR="00D45915" w:rsidRDefault="00D45915" w:rsidP="006C0B77">
      <w:pPr>
        <w:spacing w:after="0"/>
        <w:ind w:firstLine="709"/>
        <w:jc w:val="both"/>
      </w:pPr>
    </w:p>
    <w:p w14:paraId="350C36D6" w14:textId="1BFA5BD8" w:rsidR="00D45915" w:rsidRDefault="004738B2" w:rsidP="004738B2">
      <w:pPr>
        <w:spacing w:after="0"/>
        <w:ind w:hanging="709"/>
        <w:jc w:val="both"/>
      </w:pPr>
      <w:r>
        <w:rPr>
          <w:noProof/>
        </w:rPr>
        <w:lastRenderedPageBreak/>
        <w:drawing>
          <wp:inline distT="0" distB="0" distL="0" distR="0" wp14:anchorId="6EA23D44" wp14:editId="34041D88">
            <wp:extent cx="10128619" cy="5905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737" t="21779" r="20522" b="15264"/>
                    <a:stretch/>
                  </pic:blipFill>
                  <pic:spPr bwMode="auto">
                    <a:xfrm>
                      <a:off x="0" y="0"/>
                      <a:ext cx="10143339" cy="5914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5915" w:rsidSect="00D45915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FC"/>
    <w:rsid w:val="004738B2"/>
    <w:rsid w:val="006C0B77"/>
    <w:rsid w:val="008242FF"/>
    <w:rsid w:val="00870751"/>
    <w:rsid w:val="00922C48"/>
    <w:rsid w:val="00AB70FC"/>
    <w:rsid w:val="00B915B7"/>
    <w:rsid w:val="00C471FE"/>
    <w:rsid w:val="00D4591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B457"/>
  <w15:chartTrackingRefBased/>
  <w15:docId w15:val="{EE98F743-715B-41DA-90E1-4994D506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2026-05-05T06:11:00Z</dcterms:created>
  <dcterms:modified xsi:type="dcterms:W3CDTF">2026-05-05T06:34:00Z</dcterms:modified>
</cp:coreProperties>
</file>